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01E" w:rsidRPr="007856CF" w:rsidRDefault="00E66385" w:rsidP="009E064F">
      <w:pPr>
        <w:ind w:left="210"/>
        <w:jc w:val="center"/>
        <w:rPr>
          <w:rFonts w:ascii="ＭＳ ゴシック" w:eastAsia="ＭＳ ゴシック" w:hAnsi="ＭＳ ゴシック"/>
          <w:sz w:val="22"/>
          <w:szCs w:val="22"/>
        </w:rPr>
      </w:pPr>
      <w:bookmarkStart w:id="0" w:name="_Hlk162027125"/>
      <w:r w:rsidRPr="007856CF">
        <w:rPr>
          <w:rFonts w:ascii="ＭＳ ゴシック" w:eastAsia="ＭＳ ゴシック" w:hAnsi="ＭＳ ゴシック" w:hint="eastAsia"/>
          <w:sz w:val="22"/>
          <w:szCs w:val="22"/>
        </w:rPr>
        <w:t>[病院又は診療所名若しくは</w:t>
      </w:r>
      <w:r w:rsidR="00CC2C9C" w:rsidRPr="007856CF">
        <w:rPr>
          <w:rFonts w:ascii="ＭＳ ゴシック" w:eastAsia="ＭＳ ゴシック" w:hAnsi="ＭＳ ゴシック" w:hint="eastAsia"/>
          <w:sz w:val="22"/>
          <w:szCs w:val="22"/>
        </w:rPr>
        <w:t>訪問看護ステーション</w:t>
      </w:r>
      <w:r w:rsidR="009A4BBE" w:rsidRPr="007856CF">
        <w:rPr>
          <w:rFonts w:ascii="ＭＳ ゴシック" w:eastAsia="ＭＳ ゴシック" w:hAnsi="ＭＳ ゴシック" w:hint="eastAsia"/>
          <w:sz w:val="22"/>
          <w:szCs w:val="22"/>
        </w:rPr>
        <w:t>名</w:t>
      </w:r>
      <w:r w:rsidRPr="007856CF">
        <w:rPr>
          <w:rFonts w:ascii="ＭＳ ゴシック" w:eastAsia="ＭＳ ゴシック" w:hAnsi="ＭＳ ゴシック" w:hint="eastAsia"/>
          <w:sz w:val="22"/>
          <w:szCs w:val="22"/>
        </w:rPr>
        <w:t>]</w:t>
      </w:r>
      <w:bookmarkEnd w:id="0"/>
      <w:r w:rsidR="00EC201E" w:rsidRPr="007856CF">
        <w:rPr>
          <w:rFonts w:ascii="ＭＳ ゴシック" w:eastAsia="ＭＳ ゴシック" w:hAnsi="ＭＳ ゴシック" w:hint="eastAsia"/>
          <w:sz w:val="22"/>
          <w:szCs w:val="22"/>
        </w:rPr>
        <w:t>運営規程</w:t>
      </w:r>
    </w:p>
    <w:p w:rsidR="00EC201E" w:rsidRPr="007856CF" w:rsidRDefault="00EC201E" w:rsidP="009E064F">
      <w:pPr>
        <w:ind w:left="210"/>
        <w:rPr>
          <w:rFonts w:ascii="ＭＳ ゴシック" w:eastAsia="ＭＳ ゴシック" w:hAnsi="ＭＳ ゴシック"/>
          <w:sz w:val="22"/>
          <w:szCs w:val="22"/>
        </w:rPr>
      </w:pPr>
    </w:p>
    <w:p w:rsidR="00EC201E" w:rsidRPr="007856CF"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（事業の目的）</w:t>
      </w:r>
    </w:p>
    <w:p w:rsidR="00EC201E" w:rsidRPr="007856CF" w:rsidRDefault="00EC201E" w:rsidP="009E064F">
      <w:pPr>
        <w:ind w:left="220" w:hangingChars="100" w:hanging="220"/>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第１条　医療法人</w:t>
      </w:r>
      <w:bookmarkStart w:id="1" w:name="_Hlk162027241"/>
      <w:r w:rsidRPr="007856CF">
        <w:rPr>
          <w:rFonts w:ascii="ＭＳ ゴシック" w:eastAsia="ＭＳ ゴシック" w:hAnsi="ＭＳ ゴシック" w:hint="eastAsia"/>
          <w:sz w:val="22"/>
          <w:szCs w:val="22"/>
        </w:rPr>
        <w:t>○○</w:t>
      </w:r>
      <w:bookmarkEnd w:id="1"/>
      <w:r w:rsidRPr="007856CF">
        <w:rPr>
          <w:rFonts w:ascii="ＭＳ ゴシック" w:eastAsia="ＭＳ ゴシック" w:hAnsi="ＭＳ ゴシック" w:hint="eastAsia"/>
          <w:sz w:val="22"/>
          <w:szCs w:val="22"/>
        </w:rPr>
        <w:t>会が開設する指定訪問看護事業所及び指定介護予防訪問看護事業所（以下「事業所」という。）が行う指定訪問看護及び指定介護予防訪問看護の事業（以下「事業」という。）の適正な運営を確保するために人員及び管理運営に関する事項を定め</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事業所の看護師その他の従業者（以下「看護師等」という。）が</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要介護状態または要支援状態にあり</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かかりつけの医師が指定訪問看護または指定介護予防訪問看護の必要を認めた高齢者に対し</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適正な指定訪問看護または指定介護予防訪問看護を提供することを目的とする。</w:t>
      </w:r>
    </w:p>
    <w:p w:rsidR="00E50D94" w:rsidRPr="007856CF" w:rsidRDefault="00E50D94" w:rsidP="009E064F">
      <w:pPr>
        <w:ind w:left="220" w:hangingChars="100" w:hanging="220"/>
        <w:rPr>
          <w:rFonts w:ascii="ＭＳ ゴシック" w:eastAsia="ＭＳ ゴシック" w:hAnsi="ＭＳ ゴシック"/>
          <w:sz w:val="22"/>
          <w:szCs w:val="22"/>
        </w:rPr>
      </w:pPr>
    </w:p>
    <w:p w:rsidR="00EC201E" w:rsidRPr="007856CF"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（運営の方針）</w:t>
      </w:r>
    </w:p>
    <w:p w:rsidR="00EC201E" w:rsidRPr="007856CF" w:rsidRDefault="00EC201E" w:rsidP="009E064F">
      <w:pPr>
        <w:ind w:left="220" w:hangingChars="100" w:hanging="220"/>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第２条　事業所の看護師等は</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要介護者の心身の特性を踏まえて</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全体的な日常生活動作の維持</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回復を図るとともに</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生活の質の確保を重視した在宅療養が継続できるように支援する。</w:t>
      </w:r>
    </w:p>
    <w:p w:rsidR="00EC201E" w:rsidRPr="007856CF" w:rsidRDefault="00EC201E" w:rsidP="009E064F">
      <w:pPr>
        <w:ind w:left="220" w:hangingChars="100" w:hanging="220"/>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２　事業の実施に当たっては</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関係市町村</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地域の保健・医療・福祉サービスとの綿密な連携を図り</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総合的なサービスの提供に努めるものとする。</w:t>
      </w:r>
    </w:p>
    <w:p w:rsidR="00E50D94" w:rsidRPr="007856CF" w:rsidRDefault="00E50D94" w:rsidP="009E064F">
      <w:pPr>
        <w:ind w:left="220" w:hangingChars="100" w:hanging="220"/>
        <w:rPr>
          <w:rFonts w:ascii="ＭＳ ゴシック" w:eastAsia="ＭＳ ゴシック" w:hAnsi="ＭＳ ゴシック"/>
          <w:sz w:val="22"/>
          <w:szCs w:val="22"/>
        </w:rPr>
      </w:pPr>
    </w:p>
    <w:p w:rsidR="00EC201E" w:rsidRPr="007856CF"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（事業所の名称等）</w:t>
      </w:r>
    </w:p>
    <w:p w:rsidR="00EC201E" w:rsidRPr="007856CF"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第３条　事業を行う事業所の名称及び所在地は</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次のとおりとする。</w:t>
      </w:r>
    </w:p>
    <w:p w:rsidR="00EC201E" w:rsidRPr="007856CF" w:rsidRDefault="00CC2C9C"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 xml:space="preserve">　一　名称　　</w:t>
      </w:r>
      <w:r w:rsidR="009A4BBE" w:rsidRPr="007856CF">
        <w:rPr>
          <w:rFonts w:ascii="ＭＳ ゴシック" w:eastAsia="ＭＳ ゴシック" w:hAnsi="ＭＳ ゴシック" w:hint="eastAsia"/>
          <w:sz w:val="22"/>
          <w:szCs w:val="22"/>
        </w:rPr>
        <w:t>[病院又は診療所名若しくは訪問看護ステーション名]</w:t>
      </w:r>
    </w:p>
    <w:p w:rsidR="00EC201E" w:rsidRPr="007856CF"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 xml:space="preserve">　二　所在地　○○市</w:t>
      </w:r>
      <w:r w:rsidR="009A4BBE" w:rsidRPr="007856CF">
        <w:rPr>
          <w:rFonts w:ascii="ＭＳ ゴシック" w:eastAsia="ＭＳ ゴシック" w:hAnsi="ＭＳ ゴシック" w:hint="eastAsia"/>
          <w:sz w:val="22"/>
          <w:szCs w:val="22"/>
        </w:rPr>
        <w:t>〇〇</w:t>
      </w:r>
    </w:p>
    <w:p w:rsidR="00E50D94" w:rsidRPr="007856CF" w:rsidRDefault="00E50D94" w:rsidP="009E064F">
      <w:pPr>
        <w:rPr>
          <w:rFonts w:ascii="ＭＳ ゴシック" w:eastAsia="ＭＳ ゴシック" w:hAnsi="ＭＳ ゴシック"/>
          <w:sz w:val="22"/>
          <w:szCs w:val="22"/>
        </w:rPr>
      </w:pPr>
    </w:p>
    <w:p w:rsidR="00EC201E" w:rsidRPr="007856CF"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（従業者の職種</w:t>
      </w:r>
      <w:r w:rsidR="009A4BBE" w:rsidRPr="007856CF">
        <w:rPr>
          <w:rFonts w:ascii="ＭＳ ゴシック" w:eastAsia="ＭＳ ゴシック" w:hAnsi="ＭＳ ゴシック" w:hint="eastAsia"/>
          <w:sz w:val="22"/>
          <w:szCs w:val="22"/>
        </w:rPr>
        <w:t>、</w:t>
      </w:r>
      <w:r w:rsidRPr="007856CF">
        <w:rPr>
          <w:rFonts w:ascii="ＭＳ ゴシック" w:eastAsia="ＭＳ ゴシック" w:hAnsi="ＭＳ ゴシック" w:hint="eastAsia"/>
          <w:sz w:val="22"/>
          <w:szCs w:val="22"/>
        </w:rPr>
        <w:t>員数及び職務内容）</w:t>
      </w:r>
    </w:p>
    <w:p w:rsidR="00EC201E" w:rsidRPr="00224733" w:rsidRDefault="00EC201E" w:rsidP="009E064F">
      <w:pPr>
        <w:rPr>
          <w:rFonts w:ascii="ＭＳ ゴシック" w:eastAsia="ＭＳ ゴシック" w:hAnsi="ＭＳ ゴシック"/>
          <w:sz w:val="22"/>
          <w:szCs w:val="22"/>
        </w:rPr>
      </w:pPr>
      <w:r w:rsidRPr="007856CF">
        <w:rPr>
          <w:rFonts w:ascii="ＭＳ ゴシック" w:eastAsia="ＭＳ ゴシック" w:hAnsi="ＭＳ ゴシック" w:hint="eastAsia"/>
          <w:sz w:val="22"/>
          <w:szCs w:val="22"/>
        </w:rPr>
        <w:t xml:space="preserve">第４条　</w:t>
      </w:r>
      <w:r w:rsidRPr="00224733">
        <w:rPr>
          <w:rFonts w:ascii="ＭＳ ゴシック" w:eastAsia="ＭＳ ゴシック" w:hAnsi="ＭＳ ゴシック" w:hint="eastAsia"/>
          <w:sz w:val="22"/>
          <w:szCs w:val="22"/>
        </w:rPr>
        <w:t>事業所に勤務する職種</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員数及び職務内容は次のとおりとする。</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一　管理者　</w:t>
      </w:r>
      <w:r w:rsidR="00A3281B" w:rsidRPr="00224733">
        <w:rPr>
          <w:rFonts w:ascii="ＭＳ ゴシック" w:eastAsia="ＭＳ ゴシック" w:hAnsi="ＭＳ ゴシック" w:hint="eastAsia"/>
          <w:sz w:val="22"/>
          <w:szCs w:val="22"/>
        </w:rPr>
        <w:t>看護師又は</w:t>
      </w:r>
      <w:r w:rsidR="00E50D94" w:rsidRPr="00224733">
        <w:rPr>
          <w:rFonts w:ascii="ＭＳ ゴシック" w:eastAsia="ＭＳ ゴシック" w:hAnsi="ＭＳ ゴシック" w:hint="eastAsia"/>
          <w:sz w:val="22"/>
          <w:szCs w:val="22"/>
        </w:rPr>
        <w:t>保健師</w:t>
      </w:r>
      <w:r w:rsidRPr="00224733">
        <w:rPr>
          <w:rFonts w:ascii="ＭＳ ゴシック" w:eastAsia="ＭＳ ゴシック" w:hAnsi="ＭＳ ゴシック" w:hint="eastAsia"/>
          <w:sz w:val="22"/>
          <w:szCs w:val="22"/>
        </w:rPr>
        <w:t>１名</w:t>
      </w:r>
      <w:r w:rsidR="00E50D94" w:rsidRPr="00224733">
        <w:rPr>
          <w:rFonts w:ascii="ＭＳ ゴシック" w:eastAsia="ＭＳ ゴシック" w:hAnsi="ＭＳ ゴシック" w:hint="eastAsia"/>
          <w:sz w:val="22"/>
          <w:szCs w:val="22"/>
        </w:rPr>
        <w:t>（看護職員と兼務）</w:t>
      </w:r>
    </w:p>
    <w:p w:rsidR="00EC201E" w:rsidRPr="00224733" w:rsidRDefault="00EC201E" w:rsidP="009E064F">
      <w:pPr>
        <w:ind w:left="440" w:hangingChars="200" w:hanging="44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管理者は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事業所の従業者の管理及び指定訪問看護及び指定介護予防訪問看護の利用の申込に係る調整</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業務の実施状況の把握その他の管理を一元的に行う。</w:t>
      </w:r>
    </w:p>
    <w:p w:rsidR="007856CF" w:rsidRPr="00224733" w:rsidRDefault="00EC201E" w:rsidP="00A3281B">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二</w:t>
      </w:r>
      <w:r w:rsidR="00A3281B" w:rsidRPr="00224733">
        <w:rPr>
          <w:rFonts w:ascii="ＭＳ ゴシック" w:eastAsia="ＭＳ ゴシック" w:hAnsi="ＭＳ ゴシック" w:hint="eastAsia"/>
          <w:sz w:val="22"/>
          <w:szCs w:val="22"/>
        </w:rPr>
        <w:t xml:space="preserve">　</w:t>
      </w:r>
      <w:r w:rsidRPr="00224733">
        <w:rPr>
          <w:rFonts w:ascii="ＭＳ ゴシック" w:eastAsia="ＭＳ ゴシック" w:hAnsi="ＭＳ ゴシック" w:hint="eastAsia"/>
          <w:sz w:val="22"/>
          <w:szCs w:val="22"/>
        </w:rPr>
        <w:t xml:space="preserve">看護師等　</w:t>
      </w:r>
      <w:r w:rsidR="00A3281B" w:rsidRPr="00224733">
        <w:rPr>
          <w:rFonts w:ascii="ＭＳ ゴシック" w:eastAsia="ＭＳ ゴシック" w:hAnsi="ＭＳ ゴシック" w:hint="eastAsia"/>
          <w:sz w:val="22"/>
          <w:szCs w:val="22"/>
        </w:rPr>
        <w:t>保健師、看護師又は准看護師　常勤換算２．５名以上（内、常勤１名以上）</w:t>
      </w:r>
      <w:r w:rsidR="00CC2C9C" w:rsidRPr="00224733">
        <w:rPr>
          <w:rFonts w:ascii="ＭＳ ゴシック" w:eastAsia="ＭＳ ゴシック" w:hAnsi="ＭＳ ゴシック" w:hint="eastAsia"/>
          <w:sz w:val="22"/>
          <w:szCs w:val="22"/>
        </w:rPr>
        <w:t xml:space="preserve">　　　　　　　　</w:t>
      </w:r>
    </w:p>
    <w:p w:rsidR="00EC201E" w:rsidRPr="00224733" w:rsidRDefault="007C5382" w:rsidP="00A3281B">
      <w:pPr>
        <w:ind w:leftChars="200" w:left="420" w:firstLineChars="100" w:firstLine="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看護師等（准看護師を除く。）</w:t>
      </w:r>
      <w:r w:rsidR="00EC201E" w:rsidRPr="00224733">
        <w:rPr>
          <w:rFonts w:ascii="ＭＳ ゴシック" w:eastAsia="ＭＳ ゴシック" w:hAnsi="ＭＳ ゴシック" w:hint="eastAsia"/>
          <w:sz w:val="22"/>
          <w:szCs w:val="22"/>
        </w:rPr>
        <w:t>は</w:t>
      </w:r>
      <w:r w:rsidR="009A4BBE" w:rsidRPr="00224733">
        <w:rPr>
          <w:rFonts w:ascii="ＭＳ ゴシック" w:eastAsia="ＭＳ ゴシック" w:hAnsi="ＭＳ ゴシック" w:hint="eastAsia"/>
          <w:sz w:val="22"/>
          <w:szCs w:val="22"/>
        </w:rPr>
        <w:t>、</w:t>
      </w:r>
      <w:r w:rsidR="00EC201E" w:rsidRPr="00224733">
        <w:rPr>
          <w:rFonts w:ascii="ＭＳ ゴシック" w:eastAsia="ＭＳ ゴシック" w:hAnsi="ＭＳ ゴシック" w:hint="eastAsia"/>
          <w:sz w:val="22"/>
          <w:szCs w:val="22"/>
        </w:rPr>
        <w:t>（介護予防）訪問看護計画書及び（介護予防）訪問看護報告書を作成し</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看護師等は</w:t>
      </w:r>
      <w:r w:rsidR="009A4BBE" w:rsidRPr="00224733">
        <w:rPr>
          <w:rFonts w:ascii="ＭＳ ゴシック" w:eastAsia="ＭＳ ゴシック" w:hAnsi="ＭＳ ゴシック" w:hint="eastAsia"/>
          <w:sz w:val="22"/>
          <w:szCs w:val="22"/>
        </w:rPr>
        <w:t>、</w:t>
      </w:r>
      <w:r w:rsidR="00EC201E" w:rsidRPr="00224733">
        <w:rPr>
          <w:rFonts w:ascii="ＭＳ ゴシック" w:eastAsia="ＭＳ ゴシック" w:hAnsi="ＭＳ ゴシック" w:hint="eastAsia"/>
          <w:sz w:val="22"/>
          <w:szCs w:val="22"/>
        </w:rPr>
        <w:t>指定訪問看護または指定介護予防訪問看護の提供に当たる。</w:t>
      </w:r>
    </w:p>
    <w:p w:rsidR="00A3281B" w:rsidRPr="00224733" w:rsidRDefault="00A3281B" w:rsidP="00A3281B">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三　理学療法士、作業療法士又は言語聴覚士　適当数　　※必要に応じて雇用する。　</w:t>
      </w:r>
    </w:p>
    <w:p w:rsidR="00392E60" w:rsidRPr="00224733" w:rsidRDefault="00A3281B" w:rsidP="009B5F43">
      <w:pPr>
        <w:ind w:firstLineChars="300" w:firstLine="66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看護職員の代わりに、看護業務の一環としてのリハビリテーションを担当する。</w:t>
      </w:r>
    </w:p>
    <w:p w:rsidR="00A3281B" w:rsidRPr="00224733" w:rsidRDefault="00A3281B" w:rsidP="00A3281B">
      <w:pPr>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（営業日及び営業時間）</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第５条　事業所の営業日及び営業時間は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次のとおりとする。</w:t>
      </w:r>
    </w:p>
    <w:p w:rsidR="00EC201E" w:rsidRPr="00224733" w:rsidRDefault="00EC201E" w:rsidP="009E064F">
      <w:pPr>
        <w:ind w:left="440" w:hangingChars="200" w:hanging="44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一　営業日　月曜日から金曜日までとする。</w:t>
      </w:r>
      <w:bookmarkStart w:id="2" w:name="_Hlk162027319"/>
      <w:r w:rsidRPr="00224733">
        <w:rPr>
          <w:rFonts w:ascii="ＭＳ ゴシック" w:eastAsia="ＭＳ ゴシック" w:hAnsi="ＭＳ ゴシック" w:hint="eastAsia"/>
          <w:sz w:val="22"/>
          <w:szCs w:val="22"/>
        </w:rPr>
        <w:t>ただし</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国民の祝日に関する法律に規定する休日及び</w:t>
      </w:r>
      <w:r w:rsidR="00CC2C9C" w:rsidRPr="00224733">
        <w:rPr>
          <w:rFonts w:ascii="ＭＳ ゴシック" w:eastAsia="ＭＳ ゴシック" w:hAnsi="ＭＳ ゴシック" w:hint="eastAsia"/>
          <w:sz w:val="22"/>
          <w:szCs w:val="22"/>
        </w:rPr>
        <w:t>○月○日から○月○</w:t>
      </w:r>
      <w:r w:rsidRPr="00224733">
        <w:rPr>
          <w:rFonts w:ascii="ＭＳ ゴシック" w:eastAsia="ＭＳ ゴシック" w:hAnsi="ＭＳ ゴシック" w:hint="eastAsia"/>
          <w:sz w:val="22"/>
          <w:szCs w:val="22"/>
        </w:rPr>
        <w:t>日までを除く。</w:t>
      </w:r>
      <w:bookmarkEnd w:id="2"/>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二</w:t>
      </w:r>
      <w:r w:rsidR="00CC2C9C" w:rsidRPr="00224733">
        <w:rPr>
          <w:rFonts w:ascii="ＭＳ ゴシック" w:eastAsia="ＭＳ ゴシック" w:hAnsi="ＭＳ ゴシック" w:hint="eastAsia"/>
          <w:sz w:val="22"/>
          <w:szCs w:val="22"/>
        </w:rPr>
        <w:t xml:space="preserve">　営業時間　</w:t>
      </w:r>
      <w:bookmarkStart w:id="3" w:name="_Hlk162027302"/>
      <w:r w:rsidR="00CC2C9C" w:rsidRPr="00224733">
        <w:rPr>
          <w:rFonts w:ascii="ＭＳ ゴシック" w:eastAsia="ＭＳ ゴシック" w:hAnsi="ＭＳ ゴシック" w:hint="eastAsia"/>
          <w:sz w:val="22"/>
          <w:szCs w:val="22"/>
        </w:rPr>
        <w:t>午前○時○分から午後○時○</w:t>
      </w:r>
      <w:r w:rsidRPr="00224733">
        <w:rPr>
          <w:rFonts w:ascii="ＭＳ ゴシック" w:eastAsia="ＭＳ ゴシック" w:hAnsi="ＭＳ ゴシック" w:hint="eastAsia"/>
          <w:sz w:val="22"/>
          <w:szCs w:val="22"/>
        </w:rPr>
        <w:t>分までとする。</w:t>
      </w:r>
      <w:bookmarkEnd w:id="3"/>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三　電話等により</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２４時間常時連絡が可能な体制とする。</w:t>
      </w:r>
    </w:p>
    <w:p w:rsidR="00392E60" w:rsidRPr="00224733" w:rsidRDefault="00392E60" w:rsidP="009E064F">
      <w:pPr>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lastRenderedPageBreak/>
        <w:t>（指定訪問看護及び指定介護予防訪問看護の内容）</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第６条　指定訪問看護及び指定介護予防訪問看護の内容は次のとおりとする。</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一　病状・障害の観察</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二　清拭・洗髪等による清潔の保持</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三　食事及び排泄等日常生活の世話</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四　褥瘡の予防・処置</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五　リハビリテーション</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六　ターミナルケア</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七　認知症患者の看護</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八　療養生活や介護方法の指導</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九　カテーテル等の管理</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十　その他医師の指示による医療処置</w:t>
      </w:r>
    </w:p>
    <w:p w:rsidR="00392E60" w:rsidRPr="00224733" w:rsidRDefault="00392E60" w:rsidP="009E064F">
      <w:pPr>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（利用料等）</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第７条　指定訪問看護または指定介護予防訪問看護を提供した場合の利用料の額は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厚生労働大臣が定める基準によるものとし</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当該指定訪問看護及び指定介護予防訪問看護が法定代理受領サービスであるときは</w:t>
      </w:r>
      <w:r w:rsidR="009A4BBE" w:rsidRPr="00224733">
        <w:rPr>
          <w:rFonts w:ascii="ＭＳ ゴシック" w:eastAsia="ＭＳ ゴシック" w:hAnsi="ＭＳ ゴシック" w:hint="eastAsia"/>
          <w:sz w:val="22"/>
          <w:szCs w:val="22"/>
        </w:rPr>
        <w:t>、</w:t>
      </w:r>
      <w:r w:rsidR="00CC2C9C" w:rsidRPr="00224733">
        <w:rPr>
          <w:rFonts w:ascii="ＭＳ ゴシック" w:eastAsia="ＭＳ ゴシック" w:hAnsi="ＭＳ ゴシック" w:hint="eastAsia"/>
          <w:sz w:val="22"/>
          <w:szCs w:val="22"/>
        </w:rPr>
        <w:t>介護報酬告示上の額に「介護保険負担割合証」に記載された負担割合を乗じた額</w:t>
      </w:r>
      <w:r w:rsidRPr="00224733">
        <w:rPr>
          <w:rFonts w:ascii="ＭＳ ゴシック" w:eastAsia="ＭＳ ゴシック" w:hAnsi="ＭＳ ゴシック" w:hint="eastAsia"/>
          <w:sz w:val="22"/>
          <w:szCs w:val="22"/>
        </w:rPr>
        <w:t>とする。</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２　次条の通常の事業の実施地域を越えて行う指定訪問看護または指定介護予防訪問看護に要した交通費は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その実費を徴収する。</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なお</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自動車を使用した場合の交通費は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次の額を徴収する。</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通常の事業の実施地域を越えた地点から１キロメートルにつき</w:t>
      </w:r>
      <w:r w:rsidR="00E01C09" w:rsidRPr="00224733">
        <w:rPr>
          <w:rFonts w:ascii="ＭＳ ゴシック" w:eastAsia="ＭＳ ゴシック" w:hAnsi="ＭＳ ゴシック" w:hint="eastAsia"/>
          <w:sz w:val="22"/>
          <w:szCs w:val="22"/>
        </w:rPr>
        <w:t>〇〇</w:t>
      </w:r>
      <w:r w:rsidRPr="00224733">
        <w:rPr>
          <w:rFonts w:ascii="ＭＳ ゴシック" w:eastAsia="ＭＳ ゴシック" w:hAnsi="ＭＳ ゴシック" w:hint="eastAsia"/>
          <w:sz w:val="22"/>
          <w:szCs w:val="22"/>
        </w:rPr>
        <w:t>円</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３　死後の処置料は</w:t>
      </w:r>
      <w:r w:rsidR="009A4BBE" w:rsidRPr="00224733">
        <w:rPr>
          <w:rFonts w:ascii="ＭＳ ゴシック" w:eastAsia="ＭＳ ゴシック" w:hAnsi="ＭＳ ゴシック" w:hint="eastAsia"/>
          <w:sz w:val="22"/>
          <w:szCs w:val="22"/>
        </w:rPr>
        <w:t>、</w:t>
      </w:r>
      <w:r w:rsidR="00E01C09" w:rsidRPr="00224733">
        <w:rPr>
          <w:rFonts w:ascii="ＭＳ ゴシック" w:eastAsia="ＭＳ ゴシック" w:hAnsi="ＭＳ ゴシック" w:hint="eastAsia"/>
          <w:sz w:val="22"/>
          <w:szCs w:val="22"/>
        </w:rPr>
        <w:t>〇〇</w:t>
      </w:r>
      <w:r w:rsidRPr="00224733">
        <w:rPr>
          <w:rFonts w:ascii="ＭＳ ゴシック" w:eastAsia="ＭＳ ゴシック" w:hAnsi="ＭＳ ゴシック" w:hint="eastAsia"/>
          <w:sz w:val="22"/>
          <w:szCs w:val="22"/>
        </w:rPr>
        <w:t>円とする。</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４　前二項の費用の支払を受ける場合には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利用者又はその家族に対して事前に文書で説明をした上で</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支払に同意する旨の文書に署名（記名押印）を受けることとする。</w:t>
      </w:r>
    </w:p>
    <w:p w:rsidR="00392E60" w:rsidRPr="00224733" w:rsidRDefault="00392E60" w:rsidP="009E064F">
      <w:pPr>
        <w:ind w:left="220" w:hangingChars="100" w:hanging="220"/>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（通常の事業の実施地域）</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第８条　通常の事業の実施地域は</w:t>
      </w:r>
      <w:r w:rsidR="009A4BBE" w:rsidRPr="00224733">
        <w:rPr>
          <w:rFonts w:ascii="ＭＳ ゴシック" w:eastAsia="ＭＳ ゴシック" w:hAnsi="ＭＳ ゴシック" w:hint="eastAsia"/>
          <w:sz w:val="22"/>
          <w:szCs w:val="22"/>
        </w:rPr>
        <w:t>、</w:t>
      </w:r>
      <w:bookmarkStart w:id="4" w:name="_Hlk162027401"/>
      <w:r w:rsidR="00E01C09" w:rsidRPr="00224733">
        <w:rPr>
          <w:rFonts w:ascii="ＭＳ ゴシック" w:eastAsia="ＭＳ ゴシック" w:hAnsi="ＭＳ ゴシック" w:hint="eastAsia"/>
          <w:sz w:val="22"/>
          <w:szCs w:val="22"/>
        </w:rPr>
        <w:t>〇〇</w:t>
      </w:r>
      <w:r w:rsidRPr="00224733">
        <w:rPr>
          <w:rFonts w:ascii="ＭＳ ゴシック" w:eastAsia="ＭＳ ゴシック" w:hAnsi="ＭＳ ゴシック" w:hint="eastAsia"/>
          <w:sz w:val="22"/>
          <w:szCs w:val="22"/>
        </w:rPr>
        <w:t>市</w:t>
      </w:r>
      <w:r w:rsidR="009A4BBE" w:rsidRPr="00224733">
        <w:rPr>
          <w:rFonts w:ascii="ＭＳ ゴシック" w:eastAsia="ＭＳ ゴシック" w:hAnsi="ＭＳ ゴシック" w:hint="eastAsia"/>
          <w:sz w:val="22"/>
          <w:szCs w:val="22"/>
        </w:rPr>
        <w:t>、</w:t>
      </w:r>
      <w:r w:rsidR="00E01C09" w:rsidRPr="00224733">
        <w:rPr>
          <w:rFonts w:ascii="ＭＳ ゴシック" w:eastAsia="ＭＳ ゴシック" w:hAnsi="ＭＳ ゴシック" w:hint="eastAsia"/>
          <w:sz w:val="22"/>
          <w:szCs w:val="22"/>
        </w:rPr>
        <w:t>〇〇</w:t>
      </w:r>
      <w:r w:rsidR="009E064F" w:rsidRPr="00224733">
        <w:rPr>
          <w:rFonts w:ascii="ＭＳ ゴシック" w:eastAsia="ＭＳ ゴシック" w:hAnsi="ＭＳ ゴシック" w:hint="eastAsia"/>
          <w:sz w:val="22"/>
          <w:szCs w:val="22"/>
        </w:rPr>
        <w:t>市〇〇</w:t>
      </w:r>
      <w:r w:rsidRPr="00224733">
        <w:rPr>
          <w:rFonts w:ascii="ＭＳ ゴシック" w:eastAsia="ＭＳ ゴシック" w:hAnsi="ＭＳ ゴシック" w:hint="eastAsia"/>
          <w:sz w:val="22"/>
          <w:szCs w:val="22"/>
        </w:rPr>
        <w:t>の区域とする。</w:t>
      </w:r>
      <w:bookmarkEnd w:id="4"/>
    </w:p>
    <w:p w:rsidR="004D7290" w:rsidRPr="00224733" w:rsidRDefault="004D7290" w:rsidP="009E064F">
      <w:pPr>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（緊急時等における対応方法）</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第９条　看護師等は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指定訪問看護及び介護予防訪問看護を実施中に</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利用者の病状に急変</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その他緊急事態が生じたときは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必要に応じて臨時応急の手当を行うとともに</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速やかに主治医に連絡し</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適切な処置を行うこととする。</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２　看護師等は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前項について</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しかるべき処置をした場合は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速やかに管理者及び主治医に報告しなければならない。</w:t>
      </w:r>
    </w:p>
    <w:p w:rsidR="004D7290" w:rsidRPr="00224733" w:rsidRDefault="004D7290" w:rsidP="009E064F">
      <w:pPr>
        <w:ind w:left="220" w:hangingChars="100" w:hanging="220"/>
        <w:rPr>
          <w:rFonts w:ascii="ＭＳ ゴシック" w:eastAsia="ＭＳ ゴシック" w:hAnsi="ＭＳ ゴシック"/>
          <w:sz w:val="22"/>
          <w:szCs w:val="22"/>
        </w:rPr>
      </w:pPr>
    </w:p>
    <w:p w:rsidR="003B6448" w:rsidRPr="00224733" w:rsidRDefault="003B6448"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（虐待の防止のための措置に関する事項）</w:t>
      </w:r>
    </w:p>
    <w:p w:rsidR="007206F4" w:rsidRPr="00224733" w:rsidRDefault="007206F4" w:rsidP="00801C8A">
      <w:pPr>
        <w:ind w:left="220" w:hangingChars="100" w:hanging="220"/>
        <w:rPr>
          <w:rFonts w:ascii="ＭＳ ゴシック" w:eastAsia="ＭＳ ゴシック" w:hAnsi="ＭＳ ゴシック"/>
          <w:sz w:val="22"/>
          <w:szCs w:val="22"/>
        </w:rPr>
      </w:pPr>
      <w:bookmarkStart w:id="5" w:name="_Hlk163468375"/>
      <w:r w:rsidRPr="00224733">
        <w:rPr>
          <w:rFonts w:ascii="ＭＳ ゴシック" w:eastAsia="ＭＳ ゴシック" w:hAnsi="ＭＳ ゴシック" w:hint="eastAsia"/>
          <w:sz w:val="22"/>
          <w:szCs w:val="22"/>
        </w:rPr>
        <w:t>第</w:t>
      </w:r>
      <w:r w:rsidR="00E0205F" w:rsidRPr="00224733">
        <w:rPr>
          <w:rFonts w:ascii="ＭＳ ゴシック" w:eastAsia="ＭＳ ゴシック" w:hAnsi="ＭＳ ゴシック" w:hint="eastAsia"/>
          <w:sz w:val="22"/>
          <w:szCs w:val="22"/>
        </w:rPr>
        <w:t>１０</w:t>
      </w:r>
      <w:r w:rsidRPr="00224733">
        <w:rPr>
          <w:rFonts w:ascii="ＭＳ ゴシック" w:eastAsia="ＭＳ ゴシック" w:hAnsi="ＭＳ ゴシック" w:hint="eastAsia"/>
          <w:sz w:val="22"/>
          <w:szCs w:val="22"/>
        </w:rPr>
        <w:t>条　事業所は、利用者の人権の擁護、虐待の発生又はその再発を防止するため、次の措置を講じるものとする。</w:t>
      </w:r>
    </w:p>
    <w:p w:rsidR="007206F4" w:rsidRPr="00224733" w:rsidRDefault="007206F4" w:rsidP="00801C8A">
      <w:pPr>
        <w:pStyle w:val="a7"/>
        <w:wordWrap/>
        <w:spacing w:line="240" w:lineRule="auto"/>
        <w:ind w:left="440" w:hangingChars="200" w:hanging="44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lastRenderedPageBreak/>
        <w:t xml:space="preserve">　一　事業所における虐待の防止のための対策を検討する委員会（テレビ電話装置等を活用して行うことができるものとする。）を定期的に開催するとともに、その結果について、従業者に周知徹底を図る。</w:t>
      </w:r>
    </w:p>
    <w:p w:rsidR="007206F4" w:rsidRPr="00224733" w:rsidRDefault="007206F4" w:rsidP="00801C8A">
      <w:pPr>
        <w:pStyle w:val="a7"/>
        <w:wordWrap/>
        <w:spacing w:line="240" w:lineRule="auto"/>
        <w:ind w:leftChars="100" w:left="43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二　事業所における虐待の防止のための指針を整備する。</w:t>
      </w:r>
    </w:p>
    <w:p w:rsidR="007206F4" w:rsidRPr="00224733" w:rsidRDefault="007206F4" w:rsidP="00801C8A">
      <w:pPr>
        <w:pStyle w:val="a7"/>
        <w:wordWrap/>
        <w:spacing w:line="240" w:lineRule="auto"/>
        <w:ind w:left="440" w:hangingChars="200" w:hanging="44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三　事業所において、介護職員その他の従業者に対し、虐待の防止のための研修を定期的に（年○回以上）実施する。</w:t>
      </w:r>
    </w:p>
    <w:p w:rsidR="007206F4" w:rsidRPr="00224733" w:rsidRDefault="007206F4" w:rsidP="00801C8A">
      <w:pPr>
        <w:pStyle w:val="a7"/>
        <w:wordWrap/>
        <w:spacing w:line="240" w:lineRule="auto"/>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四　前三号に掲げる措置を適切に実施するための担当者を置く。</w:t>
      </w:r>
    </w:p>
    <w:p w:rsidR="00A3281B" w:rsidRPr="00224733" w:rsidRDefault="00A3281B" w:rsidP="00A3281B">
      <w:pPr>
        <w:pStyle w:val="a7"/>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２　事業所は、サービス提供中及び利用者の居宅において、当該事業所の従業者又は養護者</w:t>
      </w:r>
    </w:p>
    <w:p w:rsidR="00A3281B" w:rsidRPr="00224733" w:rsidRDefault="00A3281B" w:rsidP="00A3281B">
      <w:pPr>
        <w:pStyle w:val="a7"/>
        <w:wordWrap/>
        <w:spacing w:line="240" w:lineRule="auto"/>
        <w:ind w:left="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（利用者の家族等高齢者を現に養護する者）により虐待を受けたと思われる利用者を発見</w:t>
      </w:r>
    </w:p>
    <w:p w:rsidR="00A3281B" w:rsidRPr="00224733" w:rsidRDefault="00A3281B" w:rsidP="00A3281B">
      <w:pPr>
        <w:pStyle w:val="a7"/>
        <w:wordWrap/>
        <w:spacing w:line="240" w:lineRule="auto"/>
        <w:ind w:leftChars="100" w:left="21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した場合は、速やかに、これを市町村に通報するものとする。</w:t>
      </w:r>
    </w:p>
    <w:bookmarkEnd w:id="5"/>
    <w:p w:rsidR="003B6448" w:rsidRPr="00224733" w:rsidRDefault="003B6448" w:rsidP="009E064F">
      <w:pPr>
        <w:ind w:left="220" w:hangingChars="100" w:hanging="220"/>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（苦情処理）</w:t>
      </w:r>
    </w:p>
    <w:p w:rsidR="00EC201E" w:rsidRPr="00224733" w:rsidRDefault="00EC201E" w:rsidP="00801C8A">
      <w:pPr>
        <w:ind w:left="187" w:hangingChars="85" w:hanging="187"/>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第１</w:t>
      </w:r>
      <w:r w:rsidR="003B6448" w:rsidRPr="00224733">
        <w:rPr>
          <w:rFonts w:ascii="ＭＳ ゴシック" w:eastAsia="ＭＳ ゴシック" w:hAnsi="ＭＳ ゴシック" w:hint="eastAsia"/>
          <w:sz w:val="22"/>
          <w:szCs w:val="22"/>
        </w:rPr>
        <w:t>１</w:t>
      </w:r>
      <w:r w:rsidRPr="00224733">
        <w:rPr>
          <w:rFonts w:ascii="ＭＳ ゴシック" w:eastAsia="ＭＳ ゴシック" w:hAnsi="ＭＳ ゴシック" w:hint="eastAsia"/>
          <w:sz w:val="22"/>
          <w:szCs w:val="22"/>
        </w:rPr>
        <w:t>条　管理者は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提供した指定訪問看護及び指定介護予防訪問看護に関する利用者からの苦情に対して</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迅速かつ適切に対応するため</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担当職員を置き</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解決に向けて調査を実施し</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改善の措置を講じ</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利用者及び家族に説明するものとする。</w:t>
      </w:r>
    </w:p>
    <w:p w:rsidR="004D7290" w:rsidRPr="00224733" w:rsidRDefault="004D7290" w:rsidP="009E064F">
      <w:pPr>
        <w:ind w:left="187" w:hangingChars="85" w:hanging="187"/>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（事故発生時の対応）</w:t>
      </w:r>
    </w:p>
    <w:p w:rsidR="00EC201E" w:rsidRPr="00224733" w:rsidRDefault="00EC201E" w:rsidP="007206F4">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第１</w:t>
      </w:r>
      <w:r w:rsidR="003B6448" w:rsidRPr="00224733">
        <w:rPr>
          <w:rFonts w:ascii="ＭＳ ゴシック" w:eastAsia="ＭＳ ゴシック" w:hAnsi="ＭＳ ゴシック" w:hint="eastAsia"/>
          <w:sz w:val="22"/>
          <w:szCs w:val="22"/>
        </w:rPr>
        <w:t>２</w:t>
      </w:r>
      <w:r w:rsidRPr="00224733">
        <w:rPr>
          <w:rFonts w:ascii="ＭＳ ゴシック" w:eastAsia="ＭＳ ゴシック" w:hAnsi="ＭＳ ゴシック" w:hint="eastAsia"/>
          <w:sz w:val="22"/>
          <w:szCs w:val="22"/>
        </w:rPr>
        <w:t>条 事業所は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利用者に対するサービスの提供により事故が発生した場合には</w:t>
      </w:r>
      <w:r w:rsidR="009A4BBE" w:rsidRPr="00224733">
        <w:rPr>
          <w:rFonts w:ascii="ＭＳ ゴシック" w:eastAsia="ＭＳ ゴシック" w:hAnsi="ＭＳ ゴシック" w:hint="eastAsia"/>
          <w:sz w:val="22"/>
          <w:szCs w:val="22"/>
        </w:rPr>
        <w:t>、</w:t>
      </w:r>
      <w:r w:rsidR="007C5382" w:rsidRPr="00224733">
        <w:rPr>
          <w:rFonts w:ascii="ＭＳ ゴシック" w:eastAsia="ＭＳ ゴシック" w:hAnsi="ＭＳ ゴシック" w:hint="eastAsia"/>
          <w:sz w:val="22"/>
          <w:szCs w:val="22"/>
        </w:rPr>
        <w:t>速やかに</w:t>
      </w:r>
      <w:r w:rsidRPr="00224733">
        <w:rPr>
          <w:rFonts w:ascii="ＭＳ ゴシック" w:eastAsia="ＭＳ ゴシック" w:hAnsi="ＭＳ ゴシック" w:hint="eastAsia"/>
          <w:sz w:val="22"/>
          <w:szCs w:val="22"/>
        </w:rPr>
        <w:t>市町村</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利用者の家族</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居宅介護支援事業者等に連絡を行うとともに</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必要な措置を行う。</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２　事業所は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サービスの提供に伴って</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事業所の責めに帰すべき事由により賠償すべき事故が発生した場合には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速やかに損害賠償を行う。</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３　事業所は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前項の損害賠償のために</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損害賠償責任保険に加入する。</w:t>
      </w:r>
    </w:p>
    <w:p w:rsidR="004D7290" w:rsidRPr="00224733" w:rsidRDefault="004D7290" w:rsidP="009E064F">
      <w:pPr>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（個人情報の保護）</w:t>
      </w:r>
    </w:p>
    <w:p w:rsidR="00EC201E" w:rsidRPr="00224733" w:rsidRDefault="00EC201E" w:rsidP="009E064F">
      <w:pPr>
        <w:ind w:left="220" w:hangingChars="100" w:hanging="220"/>
        <w:rPr>
          <w:rFonts w:ascii="ＭＳ ゴシック" w:eastAsia="ＭＳ ゴシック" w:hAnsi="ＭＳ ゴシック" w:cs="ＭＳ Ｐゴシック"/>
          <w:kern w:val="0"/>
          <w:sz w:val="22"/>
          <w:szCs w:val="22"/>
        </w:rPr>
      </w:pPr>
      <w:r w:rsidRPr="00224733">
        <w:rPr>
          <w:rFonts w:ascii="ＭＳ ゴシック" w:eastAsia="ＭＳ ゴシック" w:hAnsi="ＭＳ ゴシック" w:cs="ＭＳ Ｐゴシック" w:hint="eastAsia"/>
          <w:kern w:val="0"/>
          <w:sz w:val="22"/>
          <w:szCs w:val="22"/>
        </w:rPr>
        <w:t>第１</w:t>
      </w:r>
      <w:r w:rsidR="003B6448" w:rsidRPr="00224733">
        <w:rPr>
          <w:rFonts w:ascii="ＭＳ ゴシック" w:eastAsia="ＭＳ ゴシック" w:hAnsi="ＭＳ ゴシック" w:cs="ＭＳ Ｐゴシック" w:hint="eastAsia"/>
          <w:kern w:val="0"/>
          <w:sz w:val="22"/>
          <w:szCs w:val="22"/>
        </w:rPr>
        <w:t>３</w:t>
      </w:r>
      <w:r w:rsidRPr="00224733">
        <w:rPr>
          <w:rFonts w:ascii="ＭＳ ゴシック" w:eastAsia="ＭＳ ゴシック" w:hAnsi="ＭＳ ゴシック" w:cs="ＭＳ Ｐゴシック" w:hint="eastAsia"/>
          <w:kern w:val="0"/>
          <w:sz w:val="22"/>
          <w:szCs w:val="22"/>
        </w:rPr>
        <w:t>条　事業所は</w:t>
      </w:r>
      <w:r w:rsidR="009A4BBE" w:rsidRPr="00224733">
        <w:rPr>
          <w:rFonts w:ascii="ＭＳ ゴシック" w:eastAsia="ＭＳ ゴシック" w:hAnsi="ＭＳ ゴシック" w:cs="ＭＳ Ｐゴシック" w:hint="eastAsia"/>
          <w:kern w:val="0"/>
          <w:sz w:val="22"/>
          <w:szCs w:val="22"/>
        </w:rPr>
        <w:t>、</w:t>
      </w:r>
      <w:r w:rsidRPr="00224733">
        <w:rPr>
          <w:rFonts w:ascii="ＭＳ ゴシック" w:eastAsia="ＭＳ ゴシック" w:hAnsi="ＭＳ ゴシック" w:cs="ＭＳ Ｐゴシック" w:hint="eastAsia"/>
          <w:kern w:val="0"/>
          <w:sz w:val="22"/>
          <w:szCs w:val="22"/>
        </w:rPr>
        <w:t>利用者及びその家族の</w:t>
      </w:r>
      <w:r w:rsidRPr="00224733">
        <w:rPr>
          <w:rFonts w:ascii="ＭＳ ゴシック" w:eastAsia="ＭＳ ゴシック" w:hAnsi="ＭＳ ゴシック" w:cs="ＭＳ Ｐゴシック"/>
          <w:kern w:val="0"/>
          <w:sz w:val="22"/>
          <w:szCs w:val="22"/>
        </w:rPr>
        <w:t>個人情報について「個人情報</w:t>
      </w:r>
      <w:r w:rsidRPr="00224733">
        <w:rPr>
          <w:rFonts w:ascii="ＭＳ ゴシック" w:eastAsia="ＭＳ ゴシック" w:hAnsi="ＭＳ ゴシック" w:cs="ＭＳ Ｐゴシック" w:hint="eastAsia"/>
          <w:kern w:val="0"/>
          <w:sz w:val="22"/>
          <w:szCs w:val="22"/>
        </w:rPr>
        <w:t>の保護に関する法律</w:t>
      </w:r>
      <w:r w:rsidRPr="00224733">
        <w:rPr>
          <w:rFonts w:ascii="ＭＳ ゴシック" w:eastAsia="ＭＳ ゴシック" w:hAnsi="ＭＳ ゴシック" w:cs="ＭＳ Ｐゴシック"/>
          <w:kern w:val="0"/>
          <w:sz w:val="22"/>
          <w:szCs w:val="22"/>
        </w:rPr>
        <w:t>」</w:t>
      </w:r>
      <w:r w:rsidRPr="00224733">
        <w:rPr>
          <w:rFonts w:ascii="ＭＳ ゴシック" w:eastAsia="ＭＳ ゴシック" w:hAnsi="ＭＳ ゴシック" w:cs="ＭＳ Ｐゴシック" w:hint="eastAsia"/>
          <w:kern w:val="0"/>
          <w:sz w:val="22"/>
          <w:szCs w:val="22"/>
        </w:rPr>
        <w:t>及び</w:t>
      </w:r>
      <w:r w:rsidRPr="00224733">
        <w:rPr>
          <w:rFonts w:ascii="ＭＳ ゴシック" w:eastAsia="ＭＳ ゴシック" w:hAnsi="ＭＳ ゴシック" w:cs="ＭＳ Ｐゴシック"/>
          <w:kern w:val="0"/>
          <w:sz w:val="22"/>
          <w:szCs w:val="22"/>
        </w:rPr>
        <w:t>厚生労働省が策定した「医療・介護関係事業者における個人情報の適切な取り扱いのための</w:t>
      </w:r>
      <w:r w:rsidR="00CC2C9C" w:rsidRPr="00224733">
        <w:rPr>
          <w:rFonts w:ascii="ＭＳ ゴシック" w:eastAsia="ＭＳ ゴシック" w:hAnsi="ＭＳ ゴシック" w:cs="ＭＳ Ｐゴシック" w:hint="eastAsia"/>
          <w:kern w:val="0"/>
          <w:sz w:val="22"/>
          <w:szCs w:val="22"/>
        </w:rPr>
        <w:t>ガイダンス</w:t>
      </w:r>
      <w:r w:rsidRPr="00224733">
        <w:rPr>
          <w:rFonts w:ascii="ＭＳ ゴシック" w:eastAsia="ＭＳ ゴシック" w:hAnsi="ＭＳ ゴシック" w:cs="ＭＳ Ｐゴシック"/>
          <w:kern w:val="0"/>
          <w:sz w:val="22"/>
          <w:szCs w:val="22"/>
        </w:rPr>
        <w:t>」を遵守し適切な</w:t>
      </w:r>
      <w:r w:rsidRPr="00224733">
        <w:rPr>
          <w:rFonts w:ascii="ＭＳ ゴシック" w:eastAsia="ＭＳ ゴシック" w:hAnsi="ＭＳ ゴシック" w:cs="ＭＳ Ｐゴシック" w:hint="eastAsia"/>
          <w:kern w:val="0"/>
          <w:sz w:val="22"/>
          <w:szCs w:val="22"/>
        </w:rPr>
        <w:t>取扱い</w:t>
      </w:r>
      <w:r w:rsidRPr="00224733">
        <w:rPr>
          <w:rFonts w:ascii="ＭＳ ゴシック" w:eastAsia="ＭＳ ゴシック" w:hAnsi="ＭＳ ゴシック" w:cs="ＭＳ Ｐゴシック"/>
          <w:kern w:val="0"/>
          <w:sz w:val="22"/>
          <w:szCs w:val="22"/>
        </w:rPr>
        <w:t>に努め</w:t>
      </w:r>
      <w:r w:rsidRPr="00224733">
        <w:rPr>
          <w:rFonts w:ascii="ＭＳ ゴシック" w:eastAsia="ＭＳ ゴシック" w:hAnsi="ＭＳ ゴシック" w:cs="ＭＳ Ｐゴシック" w:hint="eastAsia"/>
          <w:kern w:val="0"/>
          <w:sz w:val="22"/>
          <w:szCs w:val="22"/>
        </w:rPr>
        <w:t>る。</w:t>
      </w:r>
    </w:p>
    <w:p w:rsidR="00EC201E" w:rsidRPr="00224733" w:rsidRDefault="00EC201E" w:rsidP="009E064F">
      <w:pPr>
        <w:ind w:left="220" w:hangingChars="100" w:hanging="220"/>
        <w:rPr>
          <w:rFonts w:ascii="ＭＳ ゴシック" w:eastAsia="ＭＳ ゴシック" w:hAnsi="ＭＳ ゴシック" w:cs="ＭＳ Ｐゴシック"/>
          <w:kern w:val="0"/>
          <w:sz w:val="22"/>
          <w:szCs w:val="22"/>
        </w:rPr>
      </w:pPr>
      <w:r w:rsidRPr="00224733">
        <w:rPr>
          <w:rFonts w:ascii="ＭＳ ゴシック" w:eastAsia="ＭＳ ゴシック" w:hAnsi="ＭＳ ゴシック" w:cs="ＭＳ Ｐゴシック" w:hint="eastAsia"/>
          <w:kern w:val="0"/>
          <w:sz w:val="22"/>
          <w:szCs w:val="22"/>
        </w:rPr>
        <w:t>２　利用者及びその家族の個人情報の利用に際しては</w:t>
      </w:r>
      <w:r w:rsidR="009A4BBE" w:rsidRPr="00224733">
        <w:rPr>
          <w:rFonts w:ascii="ＭＳ ゴシック" w:eastAsia="ＭＳ ゴシック" w:hAnsi="ＭＳ ゴシック" w:cs="ＭＳ Ｐゴシック" w:hint="eastAsia"/>
          <w:kern w:val="0"/>
          <w:sz w:val="22"/>
          <w:szCs w:val="22"/>
        </w:rPr>
        <w:t>、</w:t>
      </w:r>
      <w:r w:rsidRPr="00224733">
        <w:rPr>
          <w:rFonts w:ascii="ＭＳ ゴシック" w:eastAsia="ＭＳ ゴシック" w:hAnsi="ＭＳ ゴシック" w:cs="ＭＳ Ｐゴシック" w:hint="eastAsia"/>
          <w:kern w:val="0"/>
          <w:sz w:val="22"/>
          <w:szCs w:val="22"/>
        </w:rPr>
        <w:t>利用者及びその家族からそれぞれ同意を得るものとする。</w:t>
      </w:r>
    </w:p>
    <w:p w:rsidR="004D7290" w:rsidRPr="00224733" w:rsidRDefault="004D7290" w:rsidP="009E064F">
      <w:pPr>
        <w:ind w:left="220" w:hangingChars="100" w:hanging="220"/>
        <w:rPr>
          <w:rFonts w:ascii="ＭＳ ゴシック" w:eastAsia="ＭＳ ゴシック" w:hAnsi="ＭＳ ゴシック" w:cs="ＭＳ Ｐゴシック"/>
          <w:kern w:val="0"/>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（その他運営についての留意事項）</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第１</w:t>
      </w:r>
      <w:r w:rsidR="003B6448" w:rsidRPr="00224733">
        <w:rPr>
          <w:rFonts w:ascii="ＭＳ ゴシック" w:eastAsia="ＭＳ ゴシック" w:hAnsi="ＭＳ ゴシック" w:hint="eastAsia"/>
          <w:sz w:val="22"/>
          <w:szCs w:val="22"/>
        </w:rPr>
        <w:t>４</w:t>
      </w:r>
      <w:r w:rsidRPr="00224733">
        <w:rPr>
          <w:rFonts w:ascii="ＭＳ ゴシック" w:eastAsia="ＭＳ ゴシック" w:hAnsi="ＭＳ ゴシック" w:hint="eastAsia"/>
          <w:sz w:val="22"/>
          <w:szCs w:val="22"/>
        </w:rPr>
        <w:t>条 事業所は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看護師等の質的向上を図るための研修の機会を次のとおり設けるものとし</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また</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業務体制を整備する。</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一　採用時研修　採用後○か月以内</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二　継続研修　年</w:t>
      </w:r>
      <w:r w:rsidR="005B5734"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回</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２　従業者は業務上知り得た利用者又はその家族の秘密を保持する。</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３　従業者であった者に</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業務上知り得た利用者又はその家族の秘密を保持させるため</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従業者でなくなった後においてもこれらの秘密を保持するべき旨を</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従業者との雇用契約の内容とする。</w:t>
      </w:r>
    </w:p>
    <w:p w:rsidR="00EC201E" w:rsidRPr="00224733" w:rsidRDefault="00EC201E" w:rsidP="009E064F">
      <w:pPr>
        <w:ind w:left="220" w:hangingChars="100" w:hanging="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lastRenderedPageBreak/>
        <w:t>４　この規程に定める事項の外</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運営に関する重要事項は医療法人○○会と事業所の管理者との協議に基づいて定めるものとする。</w:t>
      </w:r>
    </w:p>
    <w:p w:rsidR="00EC201E" w:rsidRPr="00224733" w:rsidRDefault="00EC201E" w:rsidP="009E064F">
      <w:pPr>
        <w:rPr>
          <w:rFonts w:ascii="ＭＳ ゴシック" w:eastAsia="ＭＳ ゴシック" w:hAnsi="ＭＳ ゴシック"/>
          <w:sz w:val="22"/>
          <w:szCs w:val="22"/>
        </w:rPr>
      </w:pP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附　則</w:t>
      </w:r>
    </w:p>
    <w:p w:rsidR="00EC201E" w:rsidRPr="00224733" w:rsidRDefault="00EC201E" w:rsidP="009E064F">
      <w:pPr>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 xml:space="preserve">　この規程は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平成○年○月○日から施行する。</w:t>
      </w:r>
    </w:p>
    <w:p w:rsidR="008968C3" w:rsidRPr="007856CF" w:rsidRDefault="00884B35" w:rsidP="009E064F">
      <w:pPr>
        <w:ind w:firstLineChars="100" w:firstLine="220"/>
        <w:rPr>
          <w:rFonts w:ascii="ＭＳ ゴシック" w:eastAsia="ＭＳ ゴシック" w:hAnsi="ＭＳ ゴシック"/>
          <w:sz w:val="22"/>
          <w:szCs w:val="22"/>
        </w:rPr>
      </w:pPr>
      <w:r w:rsidRPr="00224733">
        <w:rPr>
          <w:rFonts w:ascii="ＭＳ ゴシック" w:eastAsia="ＭＳ ゴシック" w:hAnsi="ＭＳ ゴシック" w:hint="eastAsia"/>
          <w:sz w:val="22"/>
          <w:szCs w:val="22"/>
        </w:rPr>
        <w:t>この規程は</w:t>
      </w:r>
      <w:r w:rsidR="009A4BBE" w:rsidRPr="00224733">
        <w:rPr>
          <w:rFonts w:ascii="ＭＳ ゴシック" w:eastAsia="ＭＳ ゴシック" w:hAnsi="ＭＳ ゴシック" w:hint="eastAsia"/>
          <w:sz w:val="22"/>
          <w:szCs w:val="22"/>
        </w:rPr>
        <w:t>、</w:t>
      </w:r>
      <w:r w:rsidRPr="00224733">
        <w:rPr>
          <w:rFonts w:ascii="ＭＳ ゴシック" w:eastAsia="ＭＳ ゴシック" w:hAnsi="ＭＳ ゴシック" w:hint="eastAsia"/>
          <w:sz w:val="22"/>
          <w:szCs w:val="22"/>
        </w:rPr>
        <w:t>令和</w:t>
      </w:r>
      <w:r w:rsidR="004D7290" w:rsidRPr="00224733">
        <w:rPr>
          <w:rFonts w:ascii="ＭＳ ゴシック" w:eastAsia="ＭＳ ゴシック" w:hAnsi="ＭＳ ゴシック" w:hint="eastAsia"/>
          <w:sz w:val="22"/>
          <w:szCs w:val="22"/>
        </w:rPr>
        <w:t>○年</w:t>
      </w:r>
      <w:r w:rsidR="00604C4D" w:rsidRPr="00224733">
        <w:rPr>
          <w:rFonts w:ascii="ＭＳ ゴシック" w:eastAsia="ＭＳ ゴシック" w:hAnsi="ＭＳ ゴシック" w:hint="eastAsia"/>
          <w:sz w:val="22"/>
          <w:szCs w:val="22"/>
        </w:rPr>
        <w:t>○</w:t>
      </w:r>
      <w:r w:rsidR="004D7290" w:rsidRPr="00224733">
        <w:rPr>
          <w:rFonts w:ascii="ＭＳ ゴシック" w:eastAsia="ＭＳ ゴシック" w:hAnsi="ＭＳ ゴシック" w:hint="eastAsia"/>
          <w:sz w:val="22"/>
          <w:szCs w:val="22"/>
        </w:rPr>
        <w:t>月</w:t>
      </w:r>
      <w:r w:rsidR="00604C4D" w:rsidRPr="00224733">
        <w:rPr>
          <w:rFonts w:ascii="ＭＳ ゴシック" w:eastAsia="ＭＳ ゴシック" w:hAnsi="ＭＳ ゴシック" w:hint="eastAsia"/>
          <w:sz w:val="22"/>
          <w:szCs w:val="22"/>
        </w:rPr>
        <w:t>○</w:t>
      </w:r>
      <w:r w:rsidR="004D7290" w:rsidRPr="00224733">
        <w:rPr>
          <w:rFonts w:ascii="ＭＳ ゴシック" w:eastAsia="ＭＳ ゴシック" w:hAnsi="ＭＳ ゴシック" w:hint="eastAsia"/>
          <w:sz w:val="22"/>
          <w:szCs w:val="22"/>
        </w:rPr>
        <w:t>日から施行する</w:t>
      </w:r>
      <w:bookmarkStart w:id="6" w:name="_GoBack"/>
      <w:bookmarkEnd w:id="6"/>
      <w:r w:rsidR="004D7290" w:rsidRPr="00224733">
        <w:rPr>
          <w:rFonts w:ascii="ＭＳ ゴシック" w:eastAsia="ＭＳ ゴシック" w:hAnsi="ＭＳ ゴシック" w:hint="eastAsia"/>
          <w:sz w:val="22"/>
          <w:szCs w:val="22"/>
        </w:rPr>
        <w:t>。</w:t>
      </w:r>
    </w:p>
    <w:sectPr w:rsidR="008968C3" w:rsidRPr="007856CF" w:rsidSect="007856CF">
      <w:headerReference w:type="default" r:id="rId6"/>
      <w:pgSz w:w="11906" w:h="16838" w:code="9"/>
      <w:pgMar w:top="1304" w:right="130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9EB" w:rsidRDefault="006579EB" w:rsidP="005B5734">
      <w:r>
        <w:separator/>
      </w:r>
    </w:p>
  </w:endnote>
  <w:endnote w:type="continuationSeparator" w:id="0">
    <w:p w:rsidR="006579EB" w:rsidRDefault="006579EB" w:rsidP="005B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9EB" w:rsidRDefault="006579EB" w:rsidP="005B5734">
      <w:r>
        <w:separator/>
      </w:r>
    </w:p>
  </w:footnote>
  <w:footnote w:type="continuationSeparator" w:id="0">
    <w:p w:rsidR="006579EB" w:rsidRDefault="006579EB" w:rsidP="005B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BCF" w:rsidRDefault="00A94BCF" w:rsidP="00A94BCF">
    <w:pPr>
      <w:pStyle w:val="a3"/>
      <w:jc w:val="center"/>
    </w:pPr>
    <w:r w:rsidRPr="007856CF">
      <w:rPr>
        <w:rFonts w:ascii="ＭＳ ゴシック" w:eastAsia="ＭＳ ゴシック" w:hAnsi="ＭＳ ゴシック" w:hint="eastAsia"/>
        <w:b/>
        <w:sz w:val="22"/>
        <w:szCs w:val="22"/>
        <w:bdr w:val="single" w:sz="4" w:space="0" w:color="auto"/>
      </w:rPr>
      <w:t>指定（介護予防）訪問看護事業所の運営規程（参考例）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1E"/>
    <w:rsid w:val="000E1498"/>
    <w:rsid w:val="00126D4C"/>
    <w:rsid w:val="001A4FEF"/>
    <w:rsid w:val="001F2725"/>
    <w:rsid w:val="001F2946"/>
    <w:rsid w:val="001F43F7"/>
    <w:rsid w:val="00224733"/>
    <w:rsid w:val="002770B8"/>
    <w:rsid w:val="002D6F7D"/>
    <w:rsid w:val="00392E60"/>
    <w:rsid w:val="003938D9"/>
    <w:rsid w:val="003B0C24"/>
    <w:rsid w:val="003B6448"/>
    <w:rsid w:val="0044593E"/>
    <w:rsid w:val="004B3A59"/>
    <w:rsid w:val="004D7290"/>
    <w:rsid w:val="005B5734"/>
    <w:rsid w:val="00604C4D"/>
    <w:rsid w:val="006579EB"/>
    <w:rsid w:val="00663869"/>
    <w:rsid w:val="006B2735"/>
    <w:rsid w:val="006C1FBB"/>
    <w:rsid w:val="007206F4"/>
    <w:rsid w:val="00734FBF"/>
    <w:rsid w:val="007856CF"/>
    <w:rsid w:val="007C5382"/>
    <w:rsid w:val="00801C8A"/>
    <w:rsid w:val="00884B35"/>
    <w:rsid w:val="008968C3"/>
    <w:rsid w:val="009A4BBE"/>
    <w:rsid w:val="009B5F43"/>
    <w:rsid w:val="009E064F"/>
    <w:rsid w:val="00A2660E"/>
    <w:rsid w:val="00A3281B"/>
    <w:rsid w:val="00A94BCF"/>
    <w:rsid w:val="00CC2C9C"/>
    <w:rsid w:val="00DD4C8F"/>
    <w:rsid w:val="00E01C09"/>
    <w:rsid w:val="00E0205F"/>
    <w:rsid w:val="00E50D94"/>
    <w:rsid w:val="00E53825"/>
    <w:rsid w:val="00E66385"/>
    <w:rsid w:val="00EA3E97"/>
    <w:rsid w:val="00EC201E"/>
    <w:rsid w:val="00FC24D5"/>
    <w:rsid w:val="00FF3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6666B0E-C848-49A9-8CAB-19C7E5569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01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734"/>
    <w:pPr>
      <w:tabs>
        <w:tab w:val="center" w:pos="4252"/>
        <w:tab w:val="right" w:pos="8504"/>
      </w:tabs>
      <w:snapToGrid w:val="0"/>
    </w:pPr>
  </w:style>
  <w:style w:type="character" w:customStyle="1" w:styleId="a4">
    <w:name w:val="ヘッダー (文字)"/>
    <w:link w:val="a3"/>
    <w:uiPriority w:val="99"/>
    <w:rsid w:val="005B5734"/>
    <w:rPr>
      <w:kern w:val="2"/>
      <w:sz w:val="21"/>
    </w:rPr>
  </w:style>
  <w:style w:type="paragraph" w:styleId="a5">
    <w:name w:val="footer"/>
    <w:basedOn w:val="a"/>
    <w:link w:val="a6"/>
    <w:uiPriority w:val="99"/>
    <w:unhideWhenUsed/>
    <w:rsid w:val="005B5734"/>
    <w:pPr>
      <w:tabs>
        <w:tab w:val="center" w:pos="4252"/>
        <w:tab w:val="right" w:pos="8504"/>
      </w:tabs>
      <w:snapToGrid w:val="0"/>
    </w:pPr>
  </w:style>
  <w:style w:type="character" w:customStyle="1" w:styleId="a6">
    <w:name w:val="フッター (文字)"/>
    <w:link w:val="a5"/>
    <w:uiPriority w:val="99"/>
    <w:rsid w:val="005B5734"/>
    <w:rPr>
      <w:kern w:val="2"/>
      <w:sz w:val="21"/>
    </w:rPr>
  </w:style>
  <w:style w:type="paragraph" w:customStyle="1" w:styleId="a7">
    <w:name w:val="一太郎"/>
    <w:rsid w:val="003B6448"/>
    <w:pPr>
      <w:widowControl w:val="0"/>
      <w:wordWrap w:val="0"/>
      <w:autoSpaceDE w:val="0"/>
      <w:autoSpaceDN w:val="0"/>
      <w:adjustRightInd w:val="0"/>
      <w:spacing w:line="289" w:lineRule="exact"/>
      <w:jc w:val="both"/>
    </w:pPr>
    <w:rPr>
      <w:rFonts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459</Words>
  <Characters>2621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辻田　祐介</cp:lastModifiedBy>
  <cp:revision>4</cp:revision>
  <dcterms:created xsi:type="dcterms:W3CDTF">2024-09-26T00:33:00Z</dcterms:created>
  <dcterms:modified xsi:type="dcterms:W3CDTF">2024-10-18T00:43:00Z</dcterms:modified>
</cp:coreProperties>
</file>